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49" w:rsidRDefault="004E26DA" w:rsidP="004E26DA">
      <w:pPr>
        <w:adjustRightInd w:val="0"/>
        <w:snapToGrid w:val="0"/>
        <w:spacing w:after="0" w:line="480" w:lineRule="exact"/>
        <w:jc w:val="center"/>
        <w:rPr>
          <w:rFonts w:ascii="仿宋" w:eastAsia="仿宋" w:hAnsi="仿宋"/>
          <w:b/>
          <w:sz w:val="36"/>
          <w:szCs w:val="28"/>
        </w:rPr>
      </w:pPr>
      <w:r w:rsidRPr="00476927">
        <w:rPr>
          <w:rFonts w:ascii="仿宋" w:eastAsia="仿宋" w:hAnsi="仿宋" w:hint="eastAsia"/>
          <w:b/>
          <w:sz w:val="36"/>
          <w:szCs w:val="28"/>
        </w:rPr>
        <w:t>智能决策与博弈分会第一届学术会</w:t>
      </w:r>
      <w:r w:rsidR="00874249">
        <w:rPr>
          <w:rFonts w:ascii="仿宋" w:eastAsia="仿宋" w:hAnsi="仿宋" w:hint="eastAsia"/>
          <w:b/>
          <w:sz w:val="36"/>
          <w:szCs w:val="28"/>
        </w:rPr>
        <w:t>议</w:t>
      </w:r>
    </w:p>
    <w:p w:rsidR="00874249" w:rsidRPr="000C6360" w:rsidRDefault="004E26DA" w:rsidP="00874249">
      <w:pPr>
        <w:adjustRightInd w:val="0"/>
        <w:snapToGrid w:val="0"/>
        <w:spacing w:after="0" w:line="480" w:lineRule="exact"/>
        <w:jc w:val="center"/>
        <w:rPr>
          <w:rFonts w:ascii="仿宋" w:eastAsia="仿宋" w:hAnsi="仿宋"/>
          <w:b/>
          <w:sz w:val="36"/>
          <w:szCs w:val="28"/>
        </w:rPr>
      </w:pPr>
      <w:r w:rsidRPr="00476927">
        <w:rPr>
          <w:rFonts w:ascii="仿宋" w:eastAsia="仿宋" w:hAnsi="仿宋" w:hint="eastAsia"/>
          <w:b/>
          <w:sz w:val="36"/>
          <w:szCs w:val="28"/>
        </w:rPr>
        <w:t>暨</w:t>
      </w:r>
      <w:r w:rsidR="00874249" w:rsidRPr="00476927">
        <w:rPr>
          <w:rFonts w:ascii="仿宋" w:eastAsia="仿宋" w:hAnsi="仿宋" w:hint="eastAsia"/>
          <w:b/>
          <w:sz w:val="36"/>
          <w:szCs w:val="28"/>
        </w:rPr>
        <w:t>“数据驱动的决策与博弈”论坛</w:t>
      </w:r>
      <w:r w:rsidR="00874249" w:rsidRPr="000C6360">
        <w:rPr>
          <w:rFonts w:ascii="仿宋" w:eastAsia="仿宋" w:hAnsi="仿宋"/>
          <w:b/>
          <w:sz w:val="36"/>
          <w:szCs w:val="28"/>
        </w:rPr>
        <w:t>参会回执</w:t>
      </w:r>
    </w:p>
    <w:p w:rsidR="00874249" w:rsidRDefault="00874249" w:rsidP="004E26DA">
      <w:pPr>
        <w:adjustRightInd w:val="0"/>
        <w:snapToGrid w:val="0"/>
        <w:spacing w:after="0" w:line="480" w:lineRule="exact"/>
        <w:jc w:val="center"/>
        <w:rPr>
          <w:rFonts w:ascii="仿宋" w:eastAsia="仿宋" w:hAnsi="仿宋"/>
          <w:b/>
          <w:sz w:val="36"/>
          <w:szCs w:val="28"/>
        </w:rPr>
      </w:pPr>
    </w:p>
    <w:p w:rsidR="004E26DA" w:rsidRPr="000C6360" w:rsidRDefault="004E26DA" w:rsidP="004E26DA">
      <w:pPr>
        <w:adjustRightInd w:val="0"/>
        <w:snapToGrid w:val="0"/>
        <w:spacing w:after="0" w:line="480" w:lineRule="exact"/>
        <w:jc w:val="center"/>
        <w:rPr>
          <w:rFonts w:ascii="仿宋" w:eastAsia="仿宋" w:hAnsi="仿宋"/>
          <w:b/>
          <w:sz w:val="36"/>
          <w:szCs w:val="28"/>
        </w:rPr>
      </w:pPr>
    </w:p>
    <w:tbl>
      <w:tblPr>
        <w:tblW w:w="100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001"/>
        <w:gridCol w:w="673"/>
        <w:gridCol w:w="674"/>
        <w:gridCol w:w="213"/>
        <w:gridCol w:w="460"/>
        <w:gridCol w:w="674"/>
        <w:gridCol w:w="1694"/>
        <w:gridCol w:w="574"/>
        <w:gridCol w:w="1120"/>
      </w:tblGrid>
      <w:tr w:rsidR="004E26DA" w:rsidRPr="000C6360" w:rsidTr="002E178F">
        <w:trPr>
          <w:trHeight w:val="761"/>
        </w:trPr>
        <w:tc>
          <w:tcPr>
            <w:tcW w:w="1968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2001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674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674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职务/职称</w:t>
            </w:r>
          </w:p>
        </w:tc>
        <w:tc>
          <w:tcPr>
            <w:tcW w:w="1694" w:type="dxa"/>
            <w:gridSpan w:val="2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4E26DA" w:rsidRPr="000C6360" w:rsidTr="002E178F">
        <w:trPr>
          <w:trHeight w:val="761"/>
        </w:trPr>
        <w:tc>
          <w:tcPr>
            <w:tcW w:w="1968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工作单位</w:t>
            </w:r>
          </w:p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（院系）</w:t>
            </w:r>
          </w:p>
        </w:tc>
        <w:tc>
          <w:tcPr>
            <w:tcW w:w="2001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电子信箱</w:t>
            </w:r>
          </w:p>
        </w:tc>
        <w:tc>
          <w:tcPr>
            <w:tcW w:w="3388" w:type="dxa"/>
            <w:gridSpan w:val="3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4E26DA" w:rsidRPr="000C6360" w:rsidTr="002E178F">
        <w:trPr>
          <w:trHeight w:val="776"/>
        </w:trPr>
        <w:tc>
          <w:tcPr>
            <w:tcW w:w="1968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发票单位</w:t>
            </w:r>
          </w:p>
        </w:tc>
        <w:tc>
          <w:tcPr>
            <w:tcW w:w="2001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纳税人识别号</w:t>
            </w:r>
          </w:p>
        </w:tc>
        <w:tc>
          <w:tcPr>
            <w:tcW w:w="3388" w:type="dxa"/>
            <w:gridSpan w:val="3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4E26DA" w:rsidRPr="000C6360" w:rsidTr="002E178F">
        <w:trPr>
          <w:trHeight w:val="776"/>
        </w:trPr>
        <w:tc>
          <w:tcPr>
            <w:tcW w:w="1968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手机</w:t>
            </w:r>
          </w:p>
        </w:tc>
        <w:tc>
          <w:tcPr>
            <w:tcW w:w="2001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微信号（自选）</w:t>
            </w:r>
          </w:p>
        </w:tc>
        <w:tc>
          <w:tcPr>
            <w:tcW w:w="3388" w:type="dxa"/>
            <w:gridSpan w:val="3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4E26DA" w:rsidRPr="000C6360" w:rsidTr="002E178F">
        <w:trPr>
          <w:trHeight w:val="776"/>
        </w:trPr>
        <w:tc>
          <w:tcPr>
            <w:tcW w:w="1968" w:type="dxa"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联系地址</w:t>
            </w:r>
          </w:p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（邮寄发票）</w:t>
            </w:r>
          </w:p>
        </w:tc>
        <w:tc>
          <w:tcPr>
            <w:tcW w:w="8083" w:type="dxa"/>
            <w:gridSpan w:val="9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4E26DA" w:rsidRPr="000C6360" w:rsidTr="002E178F">
        <w:trPr>
          <w:trHeight w:val="805"/>
        </w:trPr>
        <w:tc>
          <w:tcPr>
            <w:tcW w:w="1968" w:type="dxa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住宿需求</w:t>
            </w:r>
          </w:p>
        </w:tc>
        <w:tc>
          <w:tcPr>
            <w:tcW w:w="8083" w:type="dxa"/>
            <w:gridSpan w:val="9"/>
            <w:vAlign w:val="center"/>
          </w:tcPr>
          <w:p w:rsidR="004E26DA" w:rsidRPr="000C6360" w:rsidRDefault="004E26DA" w:rsidP="002E178F">
            <w:pPr>
              <w:spacing w:after="0" w:line="240" w:lineRule="auto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11月（）日-（）日，共（）天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ascii="宋体" w:hAnsi="宋体" w:hint="eastAsia"/>
                <w:szCs w:val="24"/>
              </w:rPr>
              <w:t xml:space="preserve">否 </w:t>
            </w:r>
            <w:r w:rsidRPr="009F7C00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4E26DA" w:rsidRPr="000C6360" w:rsidTr="002E178F">
        <w:trPr>
          <w:trHeight w:val="349"/>
        </w:trPr>
        <w:tc>
          <w:tcPr>
            <w:tcW w:w="1968" w:type="dxa"/>
            <w:vMerge w:val="restart"/>
            <w:vAlign w:val="center"/>
          </w:tcPr>
          <w:p w:rsidR="004E26DA" w:rsidRPr="003018C8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论文投稿</w:t>
            </w:r>
          </w:p>
        </w:tc>
        <w:tc>
          <w:tcPr>
            <w:tcW w:w="3561" w:type="dxa"/>
            <w:gridSpan w:val="4"/>
            <w:vAlign w:val="center"/>
          </w:tcPr>
          <w:p w:rsidR="004E26DA" w:rsidRPr="000C6360" w:rsidRDefault="004E26DA" w:rsidP="00874249">
            <w:pPr>
              <w:spacing w:after="0" w:line="240" w:lineRule="auto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是否投稿</w:t>
            </w:r>
          </w:p>
        </w:tc>
        <w:tc>
          <w:tcPr>
            <w:tcW w:w="3402" w:type="dxa"/>
            <w:gridSpan w:val="4"/>
            <w:vAlign w:val="center"/>
          </w:tcPr>
          <w:p w:rsidR="004E26DA" w:rsidRPr="003A3935" w:rsidRDefault="00874249" w:rsidP="00874249"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中文</w:t>
            </w:r>
            <w:r w:rsidR="005C50C3">
              <w:rPr>
                <w:rFonts w:ascii="宋体" w:hAnsi="宋体" w:hint="eastAsia"/>
                <w:szCs w:val="24"/>
              </w:rPr>
              <w:t xml:space="preserve">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宋体" w:hAnsi="宋体" w:hint="eastAsia"/>
                <w:szCs w:val="24"/>
              </w:rPr>
              <w:t xml:space="preserve"> 英文</w:t>
            </w:r>
            <w:r w:rsidR="005C50C3">
              <w:rPr>
                <w:rFonts w:ascii="宋体" w:hAnsi="宋体" w:hint="eastAsia"/>
                <w:szCs w:val="24"/>
              </w:rPr>
              <w:t xml:space="preserve"> </w:t>
            </w:r>
            <w:r w:rsidR="004E26DA"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1120" w:type="dxa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否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4E26DA" w:rsidRPr="000C6360" w:rsidTr="002E178F">
        <w:trPr>
          <w:trHeight w:val="347"/>
        </w:trPr>
        <w:tc>
          <w:tcPr>
            <w:tcW w:w="1968" w:type="dxa"/>
            <w:vMerge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4E26DA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是否参加分组论文报告</w:t>
            </w:r>
          </w:p>
        </w:tc>
        <w:tc>
          <w:tcPr>
            <w:tcW w:w="3402" w:type="dxa"/>
            <w:gridSpan w:val="4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>题目：</w:t>
            </w:r>
          </w:p>
        </w:tc>
        <w:tc>
          <w:tcPr>
            <w:tcW w:w="1120" w:type="dxa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否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4E26DA" w:rsidRPr="000C6360" w:rsidTr="002E178F">
        <w:trPr>
          <w:trHeight w:val="347"/>
        </w:trPr>
        <w:tc>
          <w:tcPr>
            <w:tcW w:w="1968" w:type="dxa"/>
            <w:vMerge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4E26DA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是否参评青年学者优秀论文奖</w:t>
            </w:r>
          </w:p>
        </w:tc>
        <w:tc>
          <w:tcPr>
            <w:tcW w:w="3402" w:type="dxa"/>
            <w:gridSpan w:val="4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是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1120" w:type="dxa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否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4E26DA" w:rsidRPr="000C6360" w:rsidTr="002E178F">
        <w:trPr>
          <w:trHeight w:val="347"/>
        </w:trPr>
        <w:tc>
          <w:tcPr>
            <w:tcW w:w="1968" w:type="dxa"/>
            <w:vMerge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561" w:type="dxa"/>
            <w:gridSpan w:val="4"/>
            <w:vAlign w:val="center"/>
          </w:tcPr>
          <w:p w:rsidR="004E26DA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是否参评优秀论文推荐</w:t>
            </w:r>
          </w:p>
        </w:tc>
        <w:tc>
          <w:tcPr>
            <w:tcW w:w="3402" w:type="dxa"/>
            <w:gridSpan w:val="4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是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1120" w:type="dxa"/>
            <w:vAlign w:val="center"/>
          </w:tcPr>
          <w:p w:rsidR="004E26DA" w:rsidRPr="003A3935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 xml:space="preserve">否 </w:t>
            </w:r>
            <w:r w:rsidRPr="003A3935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4E26DA" w:rsidRPr="000C6360" w:rsidTr="002E178F">
        <w:trPr>
          <w:trHeight w:val="1871"/>
        </w:trPr>
        <w:tc>
          <w:tcPr>
            <w:tcW w:w="1968" w:type="dxa"/>
            <w:vMerge w:val="restart"/>
            <w:vAlign w:val="center"/>
          </w:tcPr>
          <w:p w:rsidR="004E26DA" w:rsidRPr="000C6360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住宿类型</w:t>
            </w:r>
          </w:p>
        </w:tc>
        <w:tc>
          <w:tcPr>
            <w:tcW w:w="8083" w:type="dxa"/>
            <w:gridSpan w:val="9"/>
            <w:vAlign w:val="center"/>
          </w:tcPr>
          <w:p w:rsidR="004E26DA" w:rsidRPr="003A3935" w:rsidRDefault="004E26DA" w:rsidP="004E26D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Chars="0" w:firstLine="0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>酒店一：南气宾馆</w:t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  <w:r w:rsidR="00874249">
              <w:rPr>
                <w:rFonts w:ascii="宋体" w:hAnsi="宋体" w:hint="eastAsia"/>
                <w:szCs w:val="24"/>
              </w:rPr>
              <w:t>（学校内）</w:t>
            </w:r>
          </w:p>
          <w:p w:rsidR="004E26DA" w:rsidRDefault="004E26DA" w:rsidP="002E178F">
            <w:pPr>
              <w:spacing w:after="0" w:line="240" w:lineRule="auto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/>
                <w:szCs w:val="24"/>
              </w:rPr>
              <w:t></w:t>
            </w:r>
          </w:p>
          <w:p w:rsidR="004E26DA" w:rsidRPr="003A3935" w:rsidRDefault="004E26DA" w:rsidP="004E26DA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ascii="宋体" w:hAnsi="宋体"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>大床房</w:t>
            </w:r>
            <w:r w:rsidRPr="003A3935">
              <w:rPr>
                <w:rFonts w:ascii="宋体" w:hAnsi="宋体"/>
                <w:szCs w:val="24"/>
              </w:rPr>
              <w:t>52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874249">
              <w:rPr>
                <w:rFonts w:ascii="宋体" w:hAnsi="宋体"/>
                <w:b/>
                <w:szCs w:val="24"/>
              </w:rPr>
              <w:t>326</w:t>
            </w:r>
            <w:r w:rsidR="00874249">
              <w:rPr>
                <w:rFonts w:ascii="宋体" w:hAnsi="宋体"/>
                <w:szCs w:val="24"/>
              </w:rPr>
              <w:t>元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晚</w:t>
            </w:r>
            <w:r w:rsidRPr="003A3935">
              <w:rPr>
                <w:rFonts w:ascii="宋体" w:hAnsi="宋体"/>
                <w:szCs w:val="24"/>
              </w:rPr>
              <w:t xml:space="preserve">  </w:t>
            </w:r>
            <w:r w:rsidRPr="003A3935">
              <w:rPr>
                <w:rFonts w:ascii="宋体" w:hAnsi="宋体"/>
                <w:szCs w:val="24"/>
              </w:rPr>
              <w:t xml:space="preserve">   </w:t>
            </w:r>
            <w:r>
              <w:rPr>
                <w:rFonts w:ascii="宋体" w:hAnsi="宋体"/>
                <w:szCs w:val="24"/>
              </w:rPr>
              <w:t xml:space="preserve"> </w:t>
            </w:r>
            <w:r w:rsidRPr="009F7C00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  <w:r w:rsidRPr="003A3935">
              <w:rPr>
                <w:rFonts w:ascii="宋体" w:hAnsi="宋体" w:hint="eastAsia"/>
                <w:szCs w:val="24"/>
              </w:rPr>
              <w:t>双床房</w:t>
            </w:r>
            <w:r w:rsidRPr="003A3935">
              <w:rPr>
                <w:rFonts w:ascii="宋体" w:hAnsi="宋体"/>
                <w:szCs w:val="24"/>
              </w:rPr>
              <w:t>50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874249">
              <w:rPr>
                <w:rFonts w:ascii="宋体" w:hAnsi="宋体"/>
                <w:b/>
                <w:szCs w:val="24"/>
              </w:rPr>
              <w:t>326</w:t>
            </w:r>
            <w:r w:rsidR="00874249">
              <w:rPr>
                <w:rFonts w:ascii="宋体" w:hAnsi="宋体"/>
                <w:szCs w:val="24"/>
              </w:rPr>
              <w:t>元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晚</w:t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</w:p>
          <w:p w:rsidR="004E26DA" w:rsidRPr="003A3935" w:rsidRDefault="004E26DA" w:rsidP="004E26DA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Chars="0"/>
              <w:rPr>
                <w:rFonts w:ascii="宋体" w:hAnsi="宋体"/>
                <w:b/>
                <w:szCs w:val="24"/>
              </w:rPr>
            </w:pPr>
            <w:r w:rsidRPr="003A3935">
              <w:rPr>
                <w:rFonts w:ascii="宋体" w:hAnsi="宋体" w:hint="eastAsia"/>
                <w:szCs w:val="24"/>
              </w:rPr>
              <w:t>行政大床</w:t>
            </w:r>
            <w:r w:rsidRPr="003A3935">
              <w:rPr>
                <w:rFonts w:ascii="宋体" w:hAnsi="宋体"/>
                <w:szCs w:val="24"/>
              </w:rPr>
              <w:t>4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874249">
              <w:rPr>
                <w:rFonts w:ascii="宋体" w:hAnsi="宋体"/>
                <w:b/>
                <w:szCs w:val="24"/>
              </w:rPr>
              <w:t>380</w:t>
            </w:r>
            <w:r w:rsidR="00874249">
              <w:rPr>
                <w:rFonts w:ascii="宋体" w:hAnsi="宋体"/>
                <w:b/>
                <w:szCs w:val="24"/>
              </w:rPr>
              <w:t>元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晚</w:t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  <w:r w:rsidRPr="003A3935">
              <w:rPr>
                <w:rFonts w:ascii="宋体" w:hAnsi="宋体"/>
                <w:szCs w:val="24"/>
              </w:rPr>
              <w:t xml:space="preserve">    </w:t>
            </w:r>
            <w:r w:rsidRPr="009F7C00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3A3935">
              <w:rPr>
                <w:rFonts w:ascii="宋体" w:hAnsi="宋体" w:hint="eastAsia"/>
                <w:szCs w:val="24"/>
              </w:rPr>
              <w:t>行政套间</w:t>
            </w:r>
            <w:r w:rsidRPr="003A3935">
              <w:rPr>
                <w:rFonts w:ascii="宋体" w:hAnsi="宋体"/>
                <w:szCs w:val="24"/>
              </w:rPr>
              <w:t>4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940783">
              <w:rPr>
                <w:rFonts w:ascii="宋体" w:hAnsi="宋体"/>
                <w:b/>
                <w:szCs w:val="24"/>
              </w:rPr>
              <w:t>598</w:t>
            </w:r>
            <w:r w:rsidR="00874249">
              <w:rPr>
                <w:rFonts w:ascii="宋体" w:hAnsi="宋体"/>
                <w:szCs w:val="24"/>
              </w:rPr>
              <w:t>元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晚</w:t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  <w:r w:rsidRPr="003A3935">
              <w:rPr>
                <w:rFonts w:ascii="宋体" w:hAnsi="宋体"/>
                <w:szCs w:val="24"/>
              </w:rPr>
              <w:t></w:t>
            </w:r>
          </w:p>
        </w:tc>
      </w:tr>
      <w:tr w:rsidR="004E26DA" w:rsidRPr="000C6360" w:rsidTr="002E178F">
        <w:trPr>
          <w:trHeight w:val="1557"/>
        </w:trPr>
        <w:tc>
          <w:tcPr>
            <w:tcW w:w="1968" w:type="dxa"/>
            <w:vMerge/>
            <w:vAlign w:val="center"/>
          </w:tcPr>
          <w:p w:rsidR="004E26DA" w:rsidRDefault="004E26DA" w:rsidP="002E178F">
            <w:pPr>
              <w:spacing w:after="0" w:line="24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083" w:type="dxa"/>
            <w:gridSpan w:val="9"/>
            <w:vAlign w:val="center"/>
          </w:tcPr>
          <w:p w:rsidR="004E26DA" w:rsidRPr="00874249" w:rsidRDefault="004E26DA" w:rsidP="004E26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Chars="0" w:firstLine="0"/>
              <w:rPr>
                <w:rFonts w:ascii="宋体" w:hAnsi="宋体"/>
                <w:szCs w:val="24"/>
              </w:rPr>
            </w:pPr>
            <w:r w:rsidRPr="00874249">
              <w:rPr>
                <w:rFonts w:ascii="宋体" w:hAnsi="宋体" w:hint="eastAsia"/>
                <w:szCs w:val="24"/>
              </w:rPr>
              <w:t>酒店二：金陵新城饭店</w:t>
            </w:r>
            <w:r w:rsidR="006F4506">
              <w:rPr>
                <w:rFonts w:ascii="宋体" w:hAnsi="宋体" w:hint="eastAsia"/>
                <w:szCs w:val="24"/>
              </w:rPr>
              <w:t>（五星级</w:t>
            </w:r>
            <w:r w:rsidR="006426B1">
              <w:rPr>
                <w:rFonts w:ascii="宋体" w:hAnsi="宋体" w:hint="eastAsia"/>
                <w:szCs w:val="24"/>
              </w:rPr>
              <w:t>，</w:t>
            </w:r>
            <w:r w:rsidR="00874249" w:rsidRPr="00874249">
              <w:rPr>
                <w:rFonts w:ascii="宋体" w:hAnsi="宋体" w:hint="eastAsia"/>
                <w:szCs w:val="24"/>
              </w:rPr>
              <w:t>参会期间有专车接送</w:t>
            </w:r>
            <w:r w:rsidR="007835E6">
              <w:rPr>
                <w:rFonts w:ascii="宋体" w:hAnsi="宋体" w:hint="eastAsia"/>
                <w:szCs w:val="24"/>
              </w:rPr>
              <w:t>，1</w:t>
            </w:r>
            <w:r w:rsidR="007835E6">
              <w:rPr>
                <w:rFonts w:ascii="宋体" w:hAnsi="宋体"/>
                <w:szCs w:val="24"/>
              </w:rPr>
              <w:t>0分钟车程</w:t>
            </w:r>
            <w:r w:rsidR="00874249" w:rsidRPr="00874249">
              <w:rPr>
                <w:rFonts w:ascii="宋体" w:hAnsi="宋体" w:hint="eastAsia"/>
                <w:szCs w:val="24"/>
              </w:rPr>
              <w:t>）</w:t>
            </w:r>
          </w:p>
          <w:p w:rsidR="004E26DA" w:rsidRPr="003A3935" w:rsidRDefault="004E26DA" w:rsidP="002E178F">
            <w:pPr>
              <w:pStyle w:val="a3"/>
              <w:spacing w:after="0" w:line="240" w:lineRule="auto"/>
              <w:ind w:firstLineChars="0" w:firstLine="0"/>
              <w:rPr>
                <w:rFonts w:ascii="仿宋" w:eastAsia="仿宋" w:hAnsi="仿宋" w:cs="Times New Roman"/>
                <w:szCs w:val="24"/>
              </w:rPr>
            </w:pPr>
          </w:p>
          <w:p w:rsidR="004E26DA" w:rsidRPr="007835E6" w:rsidRDefault="005C50C3" w:rsidP="004E26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Chars="0" w:firstLine="0"/>
              <w:rPr>
                <w:rFonts w:ascii="宋体" w:hAnsi="宋体"/>
                <w:color w:val="FF0000"/>
                <w:szCs w:val="24"/>
              </w:rPr>
            </w:pPr>
            <w:r w:rsidRPr="005C50C3">
              <w:rPr>
                <w:rFonts w:ascii="宋体" w:hAnsi="宋体" w:hint="eastAsia"/>
                <w:color w:val="000000" w:themeColor="text1"/>
                <w:szCs w:val="24"/>
              </w:rPr>
              <w:t>中</w:t>
            </w:r>
            <w:r w:rsidR="004E26DA" w:rsidRPr="005C50C3">
              <w:rPr>
                <w:rFonts w:ascii="宋体" w:hAnsi="宋体" w:hint="eastAsia"/>
                <w:color w:val="000000" w:themeColor="text1"/>
                <w:szCs w:val="24"/>
              </w:rPr>
              <w:t>大床房80间</w:t>
            </w:r>
            <w:r w:rsidR="004E26DA" w:rsidRPr="005C50C3">
              <w:rPr>
                <w:rFonts w:ascii="宋体" w:hAnsi="宋体" w:hint="eastAsia"/>
                <w:b/>
                <w:color w:val="000000" w:themeColor="text1"/>
                <w:szCs w:val="24"/>
              </w:rPr>
              <w:t>368</w:t>
            </w:r>
            <w:r w:rsidR="00874249" w:rsidRPr="005C50C3">
              <w:rPr>
                <w:rFonts w:ascii="宋体" w:hAnsi="宋体" w:hint="eastAsia"/>
                <w:color w:val="000000" w:themeColor="text1"/>
                <w:szCs w:val="24"/>
              </w:rPr>
              <w:t>元</w:t>
            </w:r>
            <w:r w:rsidR="004E26DA" w:rsidRPr="005C50C3">
              <w:rPr>
                <w:rFonts w:ascii="宋体" w:hAnsi="宋体" w:hint="eastAsia"/>
                <w:color w:val="000000" w:themeColor="text1"/>
                <w:szCs w:val="24"/>
              </w:rPr>
              <w:t>/间/晚</w:t>
            </w:r>
            <w:r w:rsidRPr="005C50C3">
              <w:rPr>
                <w:rFonts w:ascii="宋体" w:hAnsi="宋体" w:hint="eastAsia"/>
                <w:color w:val="000000" w:themeColor="text1"/>
                <w:szCs w:val="24"/>
              </w:rPr>
              <w:t xml:space="preserve"> </w:t>
            </w:r>
            <w:r w:rsidRPr="005C50C3">
              <w:rPr>
                <w:rFonts w:ascii="宋体" w:hAnsi="宋体"/>
                <w:color w:val="000000" w:themeColor="text1"/>
                <w:szCs w:val="24"/>
              </w:rPr>
              <w:t xml:space="preserve"> </w:t>
            </w:r>
            <w:r>
              <w:rPr>
                <w:rFonts w:ascii="宋体" w:hAnsi="宋体"/>
                <w:color w:val="FF0000"/>
                <w:szCs w:val="24"/>
              </w:rPr>
              <w:t xml:space="preserve">    </w:t>
            </w:r>
            <w:r w:rsidRPr="009F7C00"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  <w:r w:rsidRPr="003A3935">
              <w:rPr>
                <w:rFonts w:ascii="宋体" w:hAnsi="宋体"/>
                <w:szCs w:val="24"/>
              </w:rPr>
              <w:t xml:space="preserve"> </w:t>
            </w:r>
            <w:r w:rsidRPr="003A3935">
              <w:rPr>
                <w:rFonts w:ascii="宋体" w:hAnsi="宋体" w:hint="eastAsia"/>
                <w:szCs w:val="24"/>
              </w:rPr>
              <w:t>双床房</w:t>
            </w:r>
            <w:r>
              <w:rPr>
                <w:rFonts w:ascii="宋体" w:hAnsi="宋体"/>
                <w:szCs w:val="24"/>
              </w:rPr>
              <w:t>6</w:t>
            </w:r>
            <w:r w:rsidRPr="003A3935">
              <w:rPr>
                <w:rFonts w:ascii="宋体" w:hAnsi="宋体"/>
                <w:szCs w:val="24"/>
              </w:rPr>
              <w:t>0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874249">
              <w:rPr>
                <w:rFonts w:ascii="宋体" w:hAnsi="宋体"/>
                <w:b/>
                <w:szCs w:val="24"/>
              </w:rPr>
              <w:t>36</w:t>
            </w:r>
            <w:r>
              <w:rPr>
                <w:rFonts w:ascii="宋体" w:hAnsi="宋体"/>
                <w:b/>
                <w:szCs w:val="24"/>
              </w:rPr>
              <w:t>8</w:t>
            </w:r>
            <w:r>
              <w:rPr>
                <w:rFonts w:ascii="宋体" w:hAnsi="宋体"/>
                <w:szCs w:val="24"/>
              </w:rPr>
              <w:t>元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间</w:t>
            </w:r>
            <w:r w:rsidRPr="003A3935">
              <w:rPr>
                <w:rFonts w:ascii="宋体" w:hAnsi="宋体"/>
                <w:szCs w:val="24"/>
              </w:rPr>
              <w:t>/</w:t>
            </w:r>
            <w:r w:rsidRPr="003A3935">
              <w:rPr>
                <w:rFonts w:ascii="宋体" w:hAnsi="宋体" w:hint="eastAsia"/>
                <w:szCs w:val="24"/>
              </w:rPr>
              <w:t>晚</w:t>
            </w:r>
          </w:p>
          <w:p w:rsidR="004E26DA" w:rsidRPr="003A3935" w:rsidRDefault="004E26DA" w:rsidP="004E26D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Chars="0" w:firstLine="0"/>
              <w:rPr>
                <w:rFonts w:ascii="宋体" w:hAnsi="宋体"/>
                <w:b/>
                <w:szCs w:val="24"/>
              </w:rPr>
            </w:pPr>
            <w:r w:rsidRPr="005C50C3">
              <w:rPr>
                <w:rFonts w:ascii="宋体" w:hAnsi="宋体" w:hint="eastAsia"/>
                <w:color w:val="000000" w:themeColor="text1"/>
                <w:szCs w:val="24"/>
              </w:rPr>
              <w:t>行政套间4间</w:t>
            </w:r>
            <w:r w:rsidRPr="005C50C3">
              <w:rPr>
                <w:rFonts w:ascii="宋体" w:hAnsi="宋体" w:hint="eastAsia"/>
                <w:b/>
                <w:color w:val="000000" w:themeColor="text1"/>
                <w:szCs w:val="24"/>
              </w:rPr>
              <w:t>598</w:t>
            </w:r>
            <w:r w:rsidR="00874249" w:rsidRPr="005C50C3">
              <w:rPr>
                <w:rFonts w:ascii="宋体" w:hAnsi="宋体" w:hint="eastAsia"/>
                <w:color w:val="000000" w:themeColor="text1"/>
                <w:szCs w:val="24"/>
              </w:rPr>
              <w:t>元</w:t>
            </w:r>
            <w:r w:rsidRPr="005C50C3">
              <w:rPr>
                <w:rFonts w:ascii="宋体" w:hAnsi="宋体" w:hint="eastAsia"/>
                <w:color w:val="000000" w:themeColor="text1"/>
                <w:szCs w:val="24"/>
              </w:rPr>
              <w:t>/间/晚</w:t>
            </w:r>
          </w:p>
        </w:tc>
      </w:tr>
    </w:tbl>
    <w:p w:rsidR="004E26DA" w:rsidRPr="00BC0539" w:rsidRDefault="004E26DA" w:rsidP="004E26DA">
      <w:pPr>
        <w:widowControl/>
        <w:spacing w:after="0" w:line="240" w:lineRule="auto"/>
        <w:rPr>
          <w:rFonts w:eastAsia="仿宋" w:hAnsi="仿宋" w:cs="Times New Roman"/>
          <w:szCs w:val="24"/>
        </w:rPr>
      </w:pPr>
      <w:r w:rsidRPr="00BC0539">
        <w:rPr>
          <w:rFonts w:eastAsia="仿宋" w:hAnsi="仿宋" w:cs="Times New Roman" w:hint="eastAsia"/>
          <w:szCs w:val="24"/>
        </w:rPr>
        <w:t>注意</w:t>
      </w:r>
      <w:r w:rsidRPr="00BC0539">
        <w:rPr>
          <w:rFonts w:eastAsia="仿宋" w:hAnsi="仿宋" w:cs="Times New Roman"/>
          <w:szCs w:val="24"/>
        </w:rPr>
        <w:t xml:space="preserve">: </w:t>
      </w:r>
      <w:r w:rsidRPr="00BC0539">
        <w:rPr>
          <w:rFonts w:eastAsia="仿宋" w:hAnsi="仿宋" w:cs="Times New Roman" w:hint="eastAsia"/>
          <w:szCs w:val="24"/>
        </w:rPr>
        <w:t>为安排代表住宿，请参会代表填好会议回执后，于</w:t>
      </w:r>
      <w:r w:rsidRPr="00BC0539">
        <w:rPr>
          <w:rFonts w:eastAsia="仿宋" w:hAnsi="仿宋" w:cs="Times New Roman" w:hint="eastAsia"/>
          <w:szCs w:val="24"/>
        </w:rPr>
        <w:t>2020</w:t>
      </w:r>
      <w:r w:rsidRPr="00BC0539">
        <w:rPr>
          <w:rFonts w:eastAsia="仿宋" w:hAnsi="仿宋" w:cs="Times New Roman" w:hint="eastAsia"/>
          <w:szCs w:val="24"/>
        </w:rPr>
        <w:t>年</w:t>
      </w:r>
      <w:r w:rsidRPr="00BC0539">
        <w:rPr>
          <w:rFonts w:eastAsia="仿宋" w:hAnsi="仿宋" w:cs="Times New Roman"/>
          <w:szCs w:val="24"/>
        </w:rPr>
        <w:t xml:space="preserve"> </w:t>
      </w:r>
      <w:r w:rsidR="00874249">
        <w:rPr>
          <w:rFonts w:eastAsia="仿宋" w:hAnsi="仿宋" w:cs="Times New Roman"/>
          <w:szCs w:val="24"/>
        </w:rPr>
        <w:t>11</w:t>
      </w:r>
      <w:r w:rsidRPr="00BC0539">
        <w:rPr>
          <w:rFonts w:eastAsia="仿宋" w:hAnsi="仿宋" w:cs="Times New Roman" w:hint="eastAsia"/>
          <w:szCs w:val="24"/>
        </w:rPr>
        <w:t>月</w:t>
      </w:r>
      <w:r w:rsidRPr="00BC0539">
        <w:rPr>
          <w:rFonts w:eastAsia="仿宋" w:hAnsi="仿宋" w:cs="Times New Roman" w:hint="eastAsia"/>
          <w:szCs w:val="24"/>
        </w:rPr>
        <w:t xml:space="preserve"> </w:t>
      </w:r>
      <w:r w:rsidR="00874249">
        <w:rPr>
          <w:rFonts w:eastAsia="仿宋" w:hAnsi="仿宋" w:cs="Times New Roman"/>
          <w:szCs w:val="24"/>
        </w:rPr>
        <w:t>10</w:t>
      </w:r>
      <w:r w:rsidRPr="00BC0539">
        <w:rPr>
          <w:rFonts w:eastAsia="仿宋" w:hAnsi="仿宋" w:cs="Times New Roman" w:hint="eastAsia"/>
          <w:szCs w:val="24"/>
        </w:rPr>
        <w:t>日</w:t>
      </w:r>
      <w:r w:rsidRPr="00BC0539">
        <w:rPr>
          <w:rFonts w:eastAsia="仿宋" w:hAnsi="仿宋" w:cs="Times New Roman" w:hint="eastAsia"/>
          <w:szCs w:val="24"/>
        </w:rPr>
        <w:t xml:space="preserve"> </w:t>
      </w:r>
      <w:r w:rsidRPr="00BC0539">
        <w:rPr>
          <w:rFonts w:eastAsia="仿宋" w:hAnsi="仿宋" w:cs="Times New Roman" w:hint="eastAsia"/>
          <w:szCs w:val="24"/>
        </w:rPr>
        <w:t>之前发送到</w:t>
      </w:r>
      <w:r w:rsidR="00B477D9">
        <w:rPr>
          <w:rFonts w:eastAsia="仿宋" w:hAnsi="仿宋" w:cs="Times New Roman" w:hint="eastAsia"/>
          <w:szCs w:val="24"/>
        </w:rPr>
        <w:t>会务组</w:t>
      </w:r>
      <w:r w:rsidRPr="00BC0539">
        <w:rPr>
          <w:rFonts w:eastAsia="仿宋" w:hAnsi="仿宋" w:cs="Times New Roman" w:hint="eastAsia"/>
          <w:szCs w:val="24"/>
        </w:rPr>
        <w:t>电子邮箱</w:t>
      </w:r>
      <w:r w:rsidR="00261C4E" w:rsidRPr="003700E2">
        <w:rPr>
          <w:rFonts w:cs="Times New Roman"/>
          <w:color w:val="333333"/>
          <w:spacing w:val="8"/>
        </w:rPr>
        <w:t>yuanyuansw@126.com</w:t>
      </w:r>
      <w:bookmarkStart w:id="0" w:name="_GoBack"/>
      <w:bookmarkEnd w:id="0"/>
    </w:p>
    <w:p w:rsidR="00805C64" w:rsidRPr="004E26DA" w:rsidRDefault="00805C64"/>
    <w:sectPr w:rsidR="00805C64" w:rsidRPr="004E26DA" w:rsidSect="004E26DA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2A" w:rsidRDefault="0050672A" w:rsidP="005C50C3">
      <w:pPr>
        <w:spacing w:after="0" w:line="240" w:lineRule="auto"/>
      </w:pPr>
      <w:r>
        <w:separator/>
      </w:r>
    </w:p>
  </w:endnote>
  <w:endnote w:type="continuationSeparator" w:id="0">
    <w:p w:rsidR="0050672A" w:rsidRDefault="0050672A" w:rsidP="005C5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2A" w:rsidRDefault="0050672A" w:rsidP="005C50C3">
      <w:pPr>
        <w:spacing w:after="0" w:line="240" w:lineRule="auto"/>
      </w:pPr>
      <w:r>
        <w:separator/>
      </w:r>
    </w:p>
  </w:footnote>
  <w:footnote w:type="continuationSeparator" w:id="0">
    <w:p w:rsidR="0050672A" w:rsidRDefault="0050672A" w:rsidP="005C5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26AA6"/>
    <w:multiLevelType w:val="hybridMultilevel"/>
    <w:tmpl w:val="65B65CFC"/>
    <w:lvl w:ilvl="0" w:tplc="81B2E9F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C3972E7"/>
    <w:multiLevelType w:val="hybridMultilevel"/>
    <w:tmpl w:val="FA867D96"/>
    <w:lvl w:ilvl="0" w:tplc="52CE06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A"/>
    <w:rsid w:val="00261C4E"/>
    <w:rsid w:val="002E1877"/>
    <w:rsid w:val="00370420"/>
    <w:rsid w:val="004E26DA"/>
    <w:rsid w:val="0050672A"/>
    <w:rsid w:val="005C0A24"/>
    <w:rsid w:val="005C50C3"/>
    <w:rsid w:val="00620955"/>
    <w:rsid w:val="006426B1"/>
    <w:rsid w:val="006F4506"/>
    <w:rsid w:val="006F7BF1"/>
    <w:rsid w:val="00777320"/>
    <w:rsid w:val="007835E6"/>
    <w:rsid w:val="00805C64"/>
    <w:rsid w:val="00874249"/>
    <w:rsid w:val="00940783"/>
    <w:rsid w:val="00B4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1848F8-68F4-4CD8-9D10-1B0A7BD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DA"/>
    <w:pPr>
      <w:widowControl w:val="0"/>
      <w:spacing w:after="160" w:line="259" w:lineRule="auto"/>
      <w:jc w:val="both"/>
    </w:pPr>
    <w:rPr>
      <w:rFonts w:ascii="Times New Roman" w:eastAsia="宋体" w:hAnsi="Times New Roman" w:cs="宋体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C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0C3"/>
    <w:rPr>
      <w:rFonts w:ascii="Times New Roman" w:eastAsia="宋体" w:hAnsi="Times New Roman" w:cs="宋体"/>
      <w:kern w:val="3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0C3"/>
    <w:rPr>
      <w:rFonts w:ascii="Times New Roman" w:eastAsia="宋体" w:hAnsi="Times New Roman" w:cs="宋体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>seu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Wanying</dc:creator>
  <cp:keywords/>
  <dc:description/>
  <cp:lastModifiedBy>lenovo</cp:lastModifiedBy>
  <cp:revision>31</cp:revision>
  <dcterms:created xsi:type="dcterms:W3CDTF">2020-10-13T03:00:00Z</dcterms:created>
  <dcterms:modified xsi:type="dcterms:W3CDTF">2020-10-18T12:33:00Z</dcterms:modified>
</cp:coreProperties>
</file>